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0F6" w:rsidRDefault="00F930F6" w:rsidP="00F930F6">
      <w:pPr>
        <w:jc w:val="center"/>
        <w:rPr>
          <w:b/>
          <w:sz w:val="22"/>
        </w:rPr>
      </w:pPr>
      <w:r>
        <w:rPr>
          <w:b/>
          <w:sz w:val="22"/>
        </w:rPr>
        <w:t>OBRAZAC POZIVA ZA ORGANIZACIJU VIŠEDNEVNE IZVANUČIONIČKE NASTAVE</w:t>
      </w:r>
    </w:p>
    <w:p w:rsidR="00F930F6" w:rsidRDefault="00F930F6" w:rsidP="00F930F6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F930F6" w:rsidTr="00F930F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F6" w:rsidRDefault="00F301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F930F6">
              <w:rPr>
                <w:b/>
                <w:sz w:val="18"/>
              </w:rPr>
              <w:t>./20</w:t>
            </w:r>
            <w:r>
              <w:rPr>
                <w:b/>
                <w:sz w:val="18"/>
              </w:rPr>
              <w:t>21</w:t>
            </w:r>
            <w:r w:rsidR="00F930F6">
              <w:rPr>
                <w:b/>
                <w:sz w:val="18"/>
              </w:rPr>
              <w:t>.</w:t>
            </w:r>
          </w:p>
        </w:tc>
      </w:tr>
    </w:tbl>
    <w:p w:rsidR="00F930F6" w:rsidRDefault="00F930F6" w:rsidP="00F930F6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505"/>
        <w:gridCol w:w="12"/>
        <w:gridCol w:w="12"/>
        <w:gridCol w:w="373"/>
        <w:gridCol w:w="1428"/>
        <w:gridCol w:w="1185"/>
        <w:gridCol w:w="954"/>
        <w:gridCol w:w="674"/>
        <w:gridCol w:w="280"/>
        <w:gridCol w:w="478"/>
        <w:gridCol w:w="476"/>
        <w:gridCol w:w="104"/>
        <w:gridCol w:w="850"/>
        <w:gridCol w:w="957"/>
      </w:tblGrid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Antuna Bauera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Augusta Šenoe 19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32000</w:t>
            </w:r>
          </w:p>
        </w:tc>
      </w:tr>
      <w:tr w:rsidR="00F930F6" w:rsidTr="00F930F6">
        <w:trPr>
          <w:trHeight w:val="134"/>
          <w:jc w:val="center"/>
        </w:trPr>
        <w:tc>
          <w:tcPr>
            <w:tcW w:w="503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1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12"/>
                <w:szCs w:val="22"/>
              </w:rPr>
            </w:pP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F930F6" w:rsidRDefault="00F930F6">
            <w:pPr>
              <w:rPr>
                <w:b/>
                <w:sz w:val="4"/>
                <w:szCs w:val="22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29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i 4.raz.</w:t>
            </w:r>
          </w:p>
        </w:tc>
        <w:tc>
          <w:tcPr>
            <w:tcW w:w="180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F930F6" w:rsidTr="00F930F6">
        <w:trPr>
          <w:trHeight w:val="7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6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6"/>
                <w:szCs w:val="22"/>
              </w:rPr>
            </w:pP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6"/>
                <w:szCs w:val="22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38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AF7D9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930F6"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23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AF7D9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930F6">
              <w:rPr>
                <w:rFonts w:ascii="Times New Roman" w:hAnsi="Times New Roman"/>
              </w:rPr>
              <w:t xml:space="preserve">     noćenja</w:t>
            </w:r>
          </w:p>
        </w:tc>
      </w:tr>
      <w:tr w:rsidR="00F930F6" w:rsidTr="00F930F6">
        <w:trPr>
          <w:trHeight w:val="205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38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3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38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dana</w:t>
            </w:r>
          </w:p>
        </w:tc>
        <w:tc>
          <w:tcPr>
            <w:tcW w:w="23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noćenje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38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3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F930F6" w:rsidTr="00F930F6">
        <w:trPr>
          <w:trHeight w:val="8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8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F930F6" w:rsidTr="00F930F6">
        <w:trPr>
          <w:trHeight w:val="44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Pr="00F930F6" w:rsidRDefault="0003311A" w:rsidP="00F930F6">
            <w:pPr>
              <w:rPr>
                <w:sz w:val="40"/>
                <w:szCs w:val="40"/>
                <w:vertAlign w:val="superscript"/>
              </w:rPr>
            </w:pPr>
            <w:proofErr w:type="spellStart"/>
            <w:r>
              <w:rPr>
                <w:sz w:val="40"/>
                <w:szCs w:val="40"/>
                <w:vertAlign w:val="superscript"/>
              </w:rPr>
              <w:t>Banjole,Hotel</w:t>
            </w:r>
            <w:proofErr w:type="spellEnd"/>
            <w:r>
              <w:rPr>
                <w:sz w:val="40"/>
                <w:szCs w:val="40"/>
                <w:vertAlign w:val="superscript"/>
              </w:rPr>
              <w:t xml:space="preserve"> </w:t>
            </w:r>
            <w:proofErr w:type="spellStart"/>
            <w:r>
              <w:rPr>
                <w:sz w:val="40"/>
                <w:szCs w:val="40"/>
                <w:vertAlign w:val="superscript"/>
              </w:rPr>
              <w:t>Centinera</w:t>
            </w:r>
            <w:proofErr w:type="spellEnd"/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74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15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5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F930F6" w:rsidRDefault="00D82781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od  </w:t>
            </w:r>
            <w:r w:rsidR="00655149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9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65514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F930F6" w:rsidRDefault="00D82781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  1</w:t>
            </w:r>
            <w:r w:rsidR="00655149">
              <w:rPr>
                <w:rFonts w:eastAsia="Calibri"/>
                <w:sz w:val="22"/>
                <w:szCs w:val="22"/>
              </w:rPr>
              <w:t>0</w:t>
            </w:r>
            <w:r w:rsidR="00F930F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6.</w:t>
            </w:r>
          </w:p>
        </w:tc>
        <w:tc>
          <w:tcPr>
            <w:tcW w:w="95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</w:t>
            </w:r>
            <w:r w:rsidR="00655149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F930F6" w:rsidTr="00F930F6">
        <w:trPr>
          <w:trHeight w:val="509"/>
          <w:jc w:val="center"/>
        </w:trPr>
        <w:tc>
          <w:tcPr>
            <w:tcW w:w="50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F930F6" w:rsidRDefault="00F930F6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F930F6" w:rsidTr="00F930F6">
        <w:trPr>
          <w:trHeight w:val="134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F930F6" w:rsidTr="00F930F6">
        <w:trPr>
          <w:trHeight w:val="50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F930F6" w:rsidRDefault="00F930F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6551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F369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930F6" w:rsidRDefault="00F930F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6551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F930F6">
              <w:rPr>
                <w:sz w:val="22"/>
                <w:szCs w:val="22"/>
              </w:rPr>
              <w:t>učiteljica</w:t>
            </w:r>
          </w:p>
        </w:tc>
      </w:tr>
      <w:tr w:rsidR="00F930F6" w:rsidTr="00F930F6">
        <w:trPr>
          <w:trHeight w:val="50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930F6" w:rsidRDefault="00F930F6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F930F6" w:rsidRDefault="00F930F6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930F6" w:rsidTr="00F930F6">
        <w:trPr>
          <w:trHeight w:val="104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F930F6" w:rsidTr="00F930F6">
        <w:trPr>
          <w:trHeight w:val="28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F930F6" w:rsidRDefault="00F930F6">
            <w:pPr>
              <w:jc w:val="both"/>
            </w:pPr>
            <w:r>
              <w:t xml:space="preserve"> Vukovar                           </w:t>
            </w:r>
            <w:proofErr w:type="spellStart"/>
            <w:r>
              <w:t>Banjole</w:t>
            </w:r>
            <w:proofErr w:type="spellEnd"/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930F6" w:rsidRPr="00AF7D94" w:rsidRDefault="00AF7D94" w:rsidP="00AF7D94">
            <w:pPr>
              <w:jc w:val="both"/>
            </w:pPr>
            <w:r>
              <w:t xml:space="preserve">      -</w:t>
            </w:r>
            <w:r w:rsidRPr="00AF7D94">
              <w:t xml:space="preserve">                                   Hum</w:t>
            </w:r>
          </w:p>
        </w:tc>
      </w:tr>
      <w:tr w:rsidR="00F930F6" w:rsidTr="00F930F6">
        <w:trPr>
          <w:trHeight w:val="26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F930F6" w:rsidRDefault="00F930F6">
            <w:pPr>
              <w:jc w:val="both"/>
            </w:pPr>
            <w:r>
              <w:t xml:space="preserve"> </w:t>
            </w:r>
            <w:proofErr w:type="spellStart"/>
            <w:r>
              <w:t>Banjole</w:t>
            </w:r>
            <w:proofErr w:type="spellEnd"/>
            <w:r>
              <w:t xml:space="preserve">                            Vukovar</w:t>
            </w:r>
          </w:p>
        </w:tc>
      </w:tr>
      <w:tr w:rsidR="00F930F6" w:rsidTr="00F930F6">
        <w:trPr>
          <w:trHeight w:val="89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930F6" w:rsidTr="00F930F6">
        <w:trPr>
          <w:trHeight w:val="763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59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930F6" w:rsidRDefault="00F930F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930F6" w:rsidRDefault="00F930F6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930F6" w:rsidRDefault="00F930F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F930F6" w:rsidRDefault="00F930F6">
            <w:pPr>
              <w:ind w:left="2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          ***    Hotel</w:t>
            </w:r>
            <w:r w:rsidR="00AF7D94">
              <w:rPr>
                <w:rFonts w:ascii="Times New Roman" w:hAnsi="Times New Roman"/>
              </w:rPr>
              <w:t xml:space="preserve"> </w:t>
            </w:r>
            <w:proofErr w:type="spellStart"/>
            <w:r w:rsidR="00AF7D94">
              <w:rPr>
                <w:rFonts w:ascii="Times New Roman" w:hAnsi="Times New Roman"/>
              </w:rPr>
              <w:t>Centinera</w:t>
            </w:r>
            <w:proofErr w:type="spellEnd"/>
            <w:r w:rsidR="00D82781">
              <w:rPr>
                <w:rFonts w:ascii="Times New Roman" w:hAnsi="Times New Roman"/>
              </w:rPr>
              <w:t xml:space="preserve"> </w:t>
            </w:r>
            <w:proofErr w:type="spellStart"/>
            <w:r w:rsidR="0003311A">
              <w:rPr>
                <w:rFonts w:ascii="Times New Roman" w:hAnsi="Times New Roman"/>
              </w:rPr>
              <w:t>Banjole</w:t>
            </w:r>
            <w:proofErr w:type="spellEnd"/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930F6" w:rsidRDefault="00F930F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930F6" w:rsidRDefault="00F930F6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930F6" w:rsidRDefault="00F930F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930F6" w:rsidRDefault="00F930F6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930F6" w:rsidTr="00F930F6">
        <w:trPr>
          <w:trHeight w:val="49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930F6" w:rsidRDefault="00F930F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F930F6" w:rsidRDefault="00F930F6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F930F6" w:rsidRDefault="00F930F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:rsidR="00F930F6" w:rsidRDefault="00F930F6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t xml:space="preserve">                  X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930F6" w:rsidRDefault="00F930F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930F6" w:rsidRDefault="00F930F6">
            <w:pPr>
              <w:rPr>
                <w:i/>
                <w:sz w:val="22"/>
                <w:szCs w:val="22"/>
              </w:rPr>
            </w:pPr>
          </w:p>
        </w:tc>
      </w:tr>
      <w:tr w:rsidR="00F930F6" w:rsidTr="00F930F6">
        <w:trPr>
          <w:trHeight w:val="89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930F6" w:rsidTr="00F930F6">
        <w:trPr>
          <w:trHeight w:val="748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X </w:t>
            </w:r>
            <w:r w:rsidR="00AF7D94">
              <w:rPr>
                <w:rFonts w:ascii="Times New Roman" w:hAnsi="Times New Roman"/>
                <w:vertAlign w:val="superscript"/>
              </w:rPr>
              <w:t xml:space="preserve"> NP </w:t>
            </w:r>
            <w:proofErr w:type="spellStart"/>
            <w:r w:rsidR="00AF7D94">
              <w:rPr>
                <w:rFonts w:ascii="Times New Roman" w:hAnsi="Times New Roman"/>
                <w:vertAlign w:val="superscript"/>
              </w:rPr>
              <w:t>Brijuni,Jama</w:t>
            </w:r>
            <w:proofErr w:type="spellEnd"/>
            <w:r w:rsidR="00AF7D94">
              <w:rPr>
                <w:rFonts w:ascii="Times New Roman" w:hAnsi="Times New Roman"/>
                <w:vertAlign w:val="superscript"/>
              </w:rPr>
              <w:t xml:space="preserve"> </w:t>
            </w:r>
            <w:proofErr w:type="spellStart"/>
            <w:r w:rsidR="00AF7D94">
              <w:rPr>
                <w:rFonts w:ascii="Times New Roman" w:hAnsi="Times New Roman"/>
                <w:vertAlign w:val="superscript"/>
              </w:rPr>
              <w:t>Baredine,Arena</w:t>
            </w:r>
            <w:proofErr w:type="spellEnd"/>
            <w:r w:rsidR="00AF7D94">
              <w:rPr>
                <w:rFonts w:ascii="Times New Roman" w:hAnsi="Times New Roman"/>
                <w:vertAlign w:val="superscript"/>
              </w:rPr>
              <w:t>-Pula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930F6" w:rsidRDefault="00AF7D9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X  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748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Animator ili spasilac  na bazenima za učenike</w:t>
            </w:r>
          </w:p>
        </w:tc>
      </w:tr>
      <w:tr w:rsidR="00F930F6" w:rsidTr="00F930F6">
        <w:trPr>
          <w:trHeight w:val="5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6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930F6" w:rsidTr="00F930F6">
        <w:trPr>
          <w:trHeight w:val="50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14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930F6" w:rsidTr="00F930F6">
        <w:trPr>
          <w:trHeight w:val="49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F930F6" w:rsidRDefault="00F930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X</w:t>
            </w:r>
          </w:p>
        </w:tc>
      </w:tr>
      <w:tr w:rsidR="00F930F6" w:rsidTr="00F930F6">
        <w:trPr>
          <w:trHeight w:val="49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49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F930F6" w:rsidRDefault="00F930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233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1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65514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82781">
              <w:rPr>
                <w:rFonts w:ascii="Times New Roman" w:hAnsi="Times New Roman"/>
              </w:rPr>
              <w:t>.11</w:t>
            </w:r>
            <w:r w:rsidR="00F930F6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21</w:t>
            </w:r>
            <w:r w:rsidR="00F930F6">
              <w:rPr>
                <w:rFonts w:ascii="Times New Roman" w:hAnsi="Times New Roman"/>
              </w:rPr>
              <w:t>.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F930F6" w:rsidTr="00F930F6">
        <w:trPr>
          <w:trHeight w:val="509"/>
          <w:jc w:val="center"/>
        </w:trPr>
        <w:tc>
          <w:tcPr>
            <w:tcW w:w="5646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65514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82781">
              <w:rPr>
                <w:rFonts w:ascii="Times New Roman" w:hAnsi="Times New Roman"/>
              </w:rPr>
              <w:t>.11</w:t>
            </w:r>
            <w:r w:rsidR="00F930F6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21</w:t>
            </w:r>
            <w:r w:rsidR="00F930F6">
              <w:rPr>
                <w:rFonts w:ascii="Times New Roman" w:hAnsi="Times New Roman"/>
              </w:rPr>
              <w:t>. u 12</w:t>
            </w:r>
            <w:r w:rsidR="0003311A">
              <w:rPr>
                <w:rFonts w:ascii="Times New Roman" w:hAnsi="Times New Roman"/>
              </w:rPr>
              <w:t>:30</w:t>
            </w:r>
            <w:r w:rsidR="00F930F6">
              <w:rPr>
                <w:rFonts w:ascii="Times New Roman" w:hAnsi="Times New Roman"/>
              </w:rPr>
              <w:t xml:space="preserve"> sati</w:t>
            </w:r>
          </w:p>
        </w:tc>
      </w:tr>
    </w:tbl>
    <w:p w:rsidR="00F930F6" w:rsidRDefault="00F930F6" w:rsidP="00F930F6">
      <w:pPr>
        <w:rPr>
          <w:sz w:val="16"/>
          <w:szCs w:val="16"/>
        </w:rPr>
      </w:pP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1. Prije potpisivanja ugovora za ponudu odabrani davatelj usluga dužan je dostaviti ili dati školi na uvid: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registraciji (preslika izvatka iz sudskog ili obrtnog registra) iz kojeg je razvidno da je davatelj usluga registriran za obavljanje djelatnosti turističke agencije,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2. Mjesec dana prije realizacije ugovora odabrani davatelj usluga dužan je dostaviti ili dati školi na uvid: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osiguranju jamčevine za slučaj nesolventnosti (za višednevnu ekskurziju ili višednevnu terensku nastavu),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3. U slučaju da se poziv objavljuje sukladno čl. 13. st. 12. Pravilnika, dokaz iz točke 2. dostavlja se sedam (7) dana prije realizacije ugovora.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Napomena: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1) Pristigle ponude trebaju sadržavati i u cijenu uključivati: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prijevoz sudionika isključivo prijevoznim sredstvima koji udovoljavaju propisima,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osiguranje odgovornosti i jamčevine.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2) Ponude trebaju biti: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u skladu s posebnim propisima kojima se uređuje pružanje usluga u turizmu i obavljanje ugostiteljske djelatnosti ili sukladno posebnim propisima,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lastRenderedPageBreak/>
        <w:t>b) razrađene prema traženim točkama i s iskazanom ukupnom cijenom za pojedinog učenika.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3) U obzir će se uzimati ponude zaprimljene poštom na školsku ustanovu do navedenoga roka (dana i sata), odnosno e-poštom ako se postupak provodi sukladno čl. 13. st. 13. ovoga Pravilnika.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5) Potencijalni davatelj usluga ne može dopisivati i nuditi dodatne pogodnosti.</w:t>
      </w:r>
    </w:p>
    <w:p w:rsidR="00655149" w:rsidRPr="007B6421" w:rsidRDefault="00655149" w:rsidP="00655149">
      <w:pPr>
        <w:autoSpaceDE w:val="0"/>
        <w:autoSpaceDN w:val="0"/>
        <w:adjustRightInd w:val="0"/>
        <w:spacing w:after="136"/>
      </w:pPr>
    </w:p>
    <w:p w:rsidR="00F930F6" w:rsidRDefault="00F930F6" w:rsidP="00F930F6">
      <w:pPr>
        <w:spacing w:before="120" w:after="120"/>
      </w:pPr>
      <w:bookmarkStart w:id="1" w:name="_GoBack"/>
      <w:bookmarkEnd w:id="1"/>
    </w:p>
    <w:p w:rsidR="00756BD4" w:rsidRDefault="00756BD4"/>
    <w:sectPr w:rsidR="00756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0F6"/>
    <w:rsid w:val="0003311A"/>
    <w:rsid w:val="00655149"/>
    <w:rsid w:val="00756BD4"/>
    <w:rsid w:val="00AF7D94"/>
    <w:rsid w:val="00B53E67"/>
    <w:rsid w:val="00D82781"/>
    <w:rsid w:val="00F301DA"/>
    <w:rsid w:val="00F369C9"/>
    <w:rsid w:val="00F9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2C22"/>
  <w15:chartTrackingRefBased/>
  <w15:docId w15:val="{3F688C9D-A7B0-4A76-AEA0-4127B544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30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31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311A"/>
    <w:rPr>
      <w:rFonts w:ascii="Segoe UI" w:eastAsia="Times New Roman" w:hAnsi="Segoe UI" w:cs="Segoe UI"/>
      <w:sz w:val="18"/>
      <w:szCs w:val="18"/>
    </w:rPr>
  </w:style>
  <w:style w:type="paragraph" w:customStyle="1" w:styleId="box467740">
    <w:name w:val="box_467740"/>
    <w:basedOn w:val="Normal"/>
    <w:rsid w:val="00655149"/>
    <w:pPr>
      <w:spacing w:before="100" w:beforeAutospacing="1" w:after="100" w:afterAutospacing="1"/>
    </w:pPr>
    <w:rPr>
      <w:lang w:eastAsia="hr-HR"/>
    </w:rPr>
  </w:style>
  <w:style w:type="character" w:customStyle="1" w:styleId="kurziv">
    <w:name w:val="kurziv"/>
    <w:rsid w:val="0065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9" ma:contentTypeDescription="Stvaranje novog dokumenta." ma:contentTypeScope="" ma:versionID="ed4a9d8487a69e1a0416d6dfc8a71e62">
  <xsd:schema xmlns:xsd="http://www.w3.org/2001/XMLSchema" xmlns:xs="http://www.w3.org/2001/XMLSchema" xmlns:p="http://schemas.microsoft.com/office/2006/metadata/properties" xmlns:ns2="fab80420-665e-4425-b572-29d4ab0aa5e5" xmlns:ns3="e65ae67c-7451-4153-bdba-093abdc6be8e" targetNamespace="http://schemas.microsoft.com/office/2006/metadata/properties" ma:root="true" ma:fieldsID="ce6fbb24c1931de245e23ca7c37c00da" ns2:_="" ns3:_="">
    <xsd:import namespace="fab80420-665e-4425-b572-29d4ab0aa5e5"/>
    <xsd:import namespace="e65ae67c-7451-4153-bdba-093abdc6b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e67c-7451-4153-bdba-093abdc6b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A43660-013B-4E36-B817-7ACA2A44F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e65ae67c-7451-4153-bdba-093abdc6b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3C38A0-5EC3-4431-9592-827C2BB8CF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9B3D6D-BC70-48C5-A41E-035DCB4E8F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Ravnatelj</cp:lastModifiedBy>
  <cp:revision>7</cp:revision>
  <cp:lastPrinted>2019-11-07T12:12:00Z</cp:lastPrinted>
  <dcterms:created xsi:type="dcterms:W3CDTF">2019-11-06T07:36:00Z</dcterms:created>
  <dcterms:modified xsi:type="dcterms:W3CDTF">2021-10-26T15:56:00Z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