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AA8" w:rsidRPr="002C069C" w:rsidRDefault="00937AA8" w:rsidP="002C069C">
      <w:pPr>
        <w:contextualSpacing/>
        <w:rPr>
          <w:rFonts w:ascii="Times New Roman" w:hAnsi="Times New Roman" w:cs="Times New Roman"/>
          <w:b/>
          <w:sz w:val="36"/>
          <w:szCs w:val="36"/>
        </w:rPr>
      </w:pPr>
    </w:p>
    <w:p w:rsidR="00D632F5" w:rsidRPr="002C069C" w:rsidRDefault="00D632F5" w:rsidP="00D632F5">
      <w:pPr>
        <w:contextualSpacing/>
        <w:jc w:val="center"/>
        <w:rPr>
          <w:rFonts w:cstheme="minorHAnsi"/>
          <w:b/>
          <w:sz w:val="36"/>
          <w:szCs w:val="36"/>
        </w:rPr>
      </w:pPr>
      <w:r w:rsidRPr="002C069C">
        <w:rPr>
          <w:rFonts w:cstheme="minorHAnsi"/>
          <w:b/>
          <w:sz w:val="36"/>
          <w:szCs w:val="36"/>
        </w:rPr>
        <w:t>PRIJAVE ZA UPIS DJECE U PRVI RAZRED</w:t>
      </w:r>
    </w:p>
    <w:p w:rsidR="00D632F5" w:rsidRPr="002C069C" w:rsidRDefault="00D632F5" w:rsidP="00495C3E">
      <w:pPr>
        <w:contextualSpacing/>
        <w:jc w:val="center"/>
        <w:rPr>
          <w:rFonts w:cstheme="minorHAnsi"/>
          <w:b/>
          <w:sz w:val="36"/>
          <w:szCs w:val="36"/>
        </w:rPr>
      </w:pPr>
      <w:r w:rsidRPr="002C069C">
        <w:rPr>
          <w:rFonts w:cstheme="minorHAnsi"/>
          <w:b/>
          <w:i/>
          <w:sz w:val="36"/>
          <w:szCs w:val="36"/>
          <w14:shadow w14:blurRad="50800" w14:dist="38100" w14:dir="2700000" w14:sx="100000" w14:sy="100000" w14:kx="0" w14:ky="0" w14:algn="tl">
            <w14:srgbClr w14:val="000000">
              <w14:alpha w14:val="60000"/>
            </w14:srgbClr>
          </w14:shadow>
        </w:rPr>
        <w:t>OSNOVNE ŠKOLE ANTUNA BAUERA</w:t>
      </w:r>
      <w:r w:rsidRPr="002C069C">
        <w:rPr>
          <w:rFonts w:cstheme="minorHAnsi"/>
          <w:b/>
          <w:sz w:val="36"/>
          <w:szCs w:val="36"/>
        </w:rPr>
        <w:t xml:space="preserve"> </w:t>
      </w:r>
      <w:r w:rsidRPr="002C069C">
        <w:rPr>
          <w:rFonts w:cstheme="minorHAnsi"/>
          <w:b/>
          <w:sz w:val="36"/>
          <w:szCs w:val="36"/>
        </w:rPr>
        <w:sym w:font="Wingdings" w:char="F04A"/>
      </w:r>
    </w:p>
    <w:p w:rsidR="00495C3E" w:rsidRPr="002C069C" w:rsidRDefault="00495C3E" w:rsidP="00495C3E">
      <w:pPr>
        <w:contextualSpacing/>
        <w:jc w:val="center"/>
        <w:rPr>
          <w:rFonts w:cstheme="minorHAnsi"/>
          <w:b/>
          <w:sz w:val="36"/>
          <w:szCs w:val="36"/>
        </w:rPr>
      </w:pPr>
    </w:p>
    <w:p w:rsidR="00D632F5" w:rsidRPr="00495C3E" w:rsidRDefault="00D632F5" w:rsidP="00D632F5">
      <w:pPr>
        <w:ind w:firstLine="708"/>
        <w:jc w:val="both"/>
        <w:rPr>
          <w:rFonts w:cstheme="minorHAnsi"/>
          <w:sz w:val="28"/>
          <w:szCs w:val="28"/>
        </w:rPr>
      </w:pPr>
      <w:r w:rsidRPr="00495C3E">
        <w:rPr>
          <w:rFonts w:cstheme="minorHAnsi"/>
          <w:sz w:val="28"/>
          <w:szCs w:val="28"/>
        </w:rPr>
        <w:t xml:space="preserve">Obveznici polaska u osnovnu školu za školsku godinu 2019./2020. su </w:t>
      </w:r>
      <w:r w:rsidRPr="00495C3E">
        <w:rPr>
          <w:rFonts w:cstheme="minorHAnsi"/>
          <w:b/>
          <w:sz w:val="28"/>
          <w:szCs w:val="28"/>
        </w:rPr>
        <w:t>djeca rođena</w:t>
      </w:r>
      <w:r w:rsidRPr="00495C3E">
        <w:rPr>
          <w:rFonts w:cstheme="minorHAnsi"/>
          <w:sz w:val="28"/>
          <w:szCs w:val="28"/>
        </w:rPr>
        <w:t xml:space="preserve"> u razdoblju od</w:t>
      </w:r>
      <w:r w:rsidRPr="00495C3E">
        <w:rPr>
          <w:rFonts w:cstheme="minorHAnsi"/>
          <w:b/>
          <w:sz w:val="28"/>
          <w:szCs w:val="28"/>
        </w:rPr>
        <w:t xml:space="preserve"> 1.</w:t>
      </w:r>
      <w:r w:rsidR="004D7C10" w:rsidRPr="00495C3E">
        <w:rPr>
          <w:rFonts w:cstheme="minorHAnsi"/>
          <w:b/>
          <w:sz w:val="28"/>
          <w:szCs w:val="28"/>
        </w:rPr>
        <w:t xml:space="preserve"> t</w:t>
      </w:r>
      <w:r w:rsidRPr="00495C3E">
        <w:rPr>
          <w:rFonts w:cstheme="minorHAnsi"/>
          <w:b/>
          <w:sz w:val="28"/>
          <w:szCs w:val="28"/>
        </w:rPr>
        <w:t xml:space="preserve">ravnja 2012. </w:t>
      </w:r>
      <w:r w:rsidRPr="00495C3E">
        <w:rPr>
          <w:rFonts w:cstheme="minorHAnsi"/>
          <w:sz w:val="28"/>
          <w:szCs w:val="28"/>
        </w:rPr>
        <w:t>do</w:t>
      </w:r>
      <w:r w:rsidRPr="00495C3E">
        <w:rPr>
          <w:rFonts w:cstheme="minorHAnsi"/>
          <w:b/>
          <w:sz w:val="28"/>
          <w:szCs w:val="28"/>
        </w:rPr>
        <w:t xml:space="preserve"> 31.</w:t>
      </w:r>
      <w:r w:rsidR="004D7C10" w:rsidRPr="00495C3E">
        <w:rPr>
          <w:rFonts w:cstheme="minorHAnsi"/>
          <w:b/>
          <w:sz w:val="28"/>
          <w:szCs w:val="28"/>
        </w:rPr>
        <w:t xml:space="preserve"> </w:t>
      </w:r>
      <w:r w:rsidRPr="00495C3E">
        <w:rPr>
          <w:rFonts w:cstheme="minorHAnsi"/>
          <w:b/>
          <w:sz w:val="28"/>
          <w:szCs w:val="28"/>
        </w:rPr>
        <w:t>ožujka 2013.</w:t>
      </w:r>
      <w:r w:rsidRPr="00495C3E">
        <w:rPr>
          <w:rFonts w:cstheme="minorHAnsi"/>
          <w:sz w:val="28"/>
          <w:szCs w:val="28"/>
        </w:rPr>
        <w:t xml:space="preserve"> godine.</w:t>
      </w:r>
    </w:p>
    <w:p w:rsidR="00495C3E" w:rsidRDefault="00D632F5" w:rsidP="00495C3E">
      <w:pPr>
        <w:ind w:firstLine="708"/>
        <w:jc w:val="both"/>
        <w:rPr>
          <w:rFonts w:cstheme="minorHAnsi"/>
          <w:sz w:val="28"/>
          <w:szCs w:val="28"/>
        </w:rPr>
      </w:pPr>
      <w:r w:rsidRPr="00495C3E">
        <w:rPr>
          <w:rFonts w:cstheme="minorHAnsi"/>
          <w:sz w:val="28"/>
          <w:szCs w:val="28"/>
        </w:rPr>
        <w:t>Roditelji trebaju osobno</w:t>
      </w:r>
      <w:r w:rsidRPr="00495C3E">
        <w:rPr>
          <w:rFonts w:cstheme="minorHAnsi"/>
          <w:b/>
          <w:sz w:val="28"/>
          <w:szCs w:val="28"/>
        </w:rPr>
        <w:t xml:space="preserve"> prijaviti svoje dijete u razdoblju od 1. do 15. veljače 2019. godine </w:t>
      </w:r>
      <w:r w:rsidR="00495C3E">
        <w:rPr>
          <w:rFonts w:cstheme="minorHAnsi"/>
          <w:sz w:val="28"/>
          <w:szCs w:val="28"/>
        </w:rPr>
        <w:t>i to:</w:t>
      </w:r>
    </w:p>
    <w:p w:rsidR="00495C3E" w:rsidRPr="00495C3E" w:rsidRDefault="00495C3E" w:rsidP="00495C3E">
      <w:pPr>
        <w:pStyle w:val="Odlomakpopisa"/>
        <w:numPr>
          <w:ilvl w:val="0"/>
          <w:numId w:val="3"/>
        </w:numPr>
        <w:jc w:val="both"/>
        <w:rPr>
          <w:rFonts w:cstheme="minorHAnsi"/>
          <w:sz w:val="28"/>
          <w:szCs w:val="28"/>
        </w:rPr>
      </w:pPr>
      <w:r>
        <w:rPr>
          <w:rFonts w:cstheme="minorHAnsi"/>
          <w:b/>
          <w:sz w:val="28"/>
          <w:szCs w:val="28"/>
        </w:rPr>
        <w:t xml:space="preserve">od </w:t>
      </w:r>
      <w:r w:rsidRPr="00495C3E">
        <w:rPr>
          <w:rFonts w:cstheme="minorHAnsi"/>
          <w:b/>
          <w:sz w:val="28"/>
          <w:szCs w:val="28"/>
        </w:rPr>
        <w:t>1. do 8. veljače</w:t>
      </w:r>
      <w:r w:rsidRPr="00495C3E">
        <w:rPr>
          <w:rFonts w:cstheme="minorHAnsi"/>
          <w:sz w:val="28"/>
          <w:szCs w:val="28"/>
        </w:rPr>
        <w:t xml:space="preserve"> u vremenu </w:t>
      </w:r>
      <w:r w:rsidRPr="00495C3E">
        <w:rPr>
          <w:rFonts w:cstheme="minorHAnsi"/>
          <w:b/>
          <w:sz w:val="28"/>
          <w:szCs w:val="28"/>
        </w:rPr>
        <w:t>od 7:30 do 13:30</w:t>
      </w:r>
    </w:p>
    <w:p w:rsidR="00495C3E" w:rsidRPr="00495C3E" w:rsidRDefault="00495C3E" w:rsidP="00495C3E">
      <w:pPr>
        <w:pStyle w:val="Odlomakpopisa"/>
        <w:numPr>
          <w:ilvl w:val="0"/>
          <w:numId w:val="3"/>
        </w:numPr>
        <w:jc w:val="both"/>
        <w:rPr>
          <w:rFonts w:cstheme="minorHAnsi"/>
          <w:sz w:val="28"/>
          <w:szCs w:val="28"/>
        </w:rPr>
      </w:pPr>
      <w:r w:rsidRPr="00495C3E">
        <w:rPr>
          <w:rFonts w:cstheme="minorHAnsi"/>
          <w:b/>
          <w:sz w:val="28"/>
          <w:szCs w:val="28"/>
        </w:rPr>
        <w:t>od 11. do 15. veljače</w:t>
      </w:r>
      <w:r>
        <w:rPr>
          <w:rFonts w:cstheme="minorHAnsi"/>
          <w:sz w:val="28"/>
          <w:szCs w:val="28"/>
        </w:rPr>
        <w:t xml:space="preserve"> u vremenu </w:t>
      </w:r>
      <w:r w:rsidRPr="00495C3E">
        <w:rPr>
          <w:rFonts w:cstheme="minorHAnsi"/>
          <w:b/>
          <w:sz w:val="28"/>
          <w:szCs w:val="28"/>
        </w:rPr>
        <w:t>od 12:00 do 18:30</w:t>
      </w:r>
    </w:p>
    <w:p w:rsidR="00D632F5" w:rsidRPr="00495C3E" w:rsidRDefault="00D632F5" w:rsidP="002C069C">
      <w:pPr>
        <w:spacing w:line="240" w:lineRule="auto"/>
        <w:ind w:firstLine="708"/>
        <w:jc w:val="both"/>
        <w:rPr>
          <w:rFonts w:cstheme="minorHAnsi"/>
          <w:color w:val="111111"/>
          <w:sz w:val="28"/>
          <w:szCs w:val="28"/>
          <w:shd w:val="clear" w:color="auto" w:fill="FFFFFF"/>
        </w:rPr>
      </w:pPr>
      <w:r w:rsidRPr="00495C3E">
        <w:rPr>
          <w:rFonts w:cstheme="minorHAnsi"/>
          <w:b/>
          <w:color w:val="111111"/>
          <w:sz w:val="28"/>
          <w:szCs w:val="28"/>
          <w:shd w:val="clear" w:color="auto" w:fill="FFFFFF"/>
        </w:rPr>
        <w:t>Potrebni podaci</w:t>
      </w:r>
      <w:r w:rsidRPr="00495C3E">
        <w:rPr>
          <w:rFonts w:cstheme="minorHAnsi"/>
          <w:color w:val="111111"/>
          <w:sz w:val="28"/>
          <w:szCs w:val="28"/>
          <w:shd w:val="clear" w:color="auto" w:fill="FFFFFF"/>
        </w:rPr>
        <w:t xml:space="preserve"> za prijavu su:</w:t>
      </w:r>
    </w:p>
    <w:p w:rsidR="00D632F5" w:rsidRPr="00495C3E" w:rsidRDefault="00D632F5" w:rsidP="002C069C">
      <w:pPr>
        <w:pStyle w:val="Odlomakpopisa"/>
        <w:numPr>
          <w:ilvl w:val="0"/>
          <w:numId w:val="1"/>
        </w:numPr>
        <w:spacing w:line="240" w:lineRule="auto"/>
        <w:jc w:val="both"/>
        <w:rPr>
          <w:rFonts w:cstheme="minorHAnsi"/>
          <w:sz w:val="28"/>
          <w:szCs w:val="28"/>
        </w:rPr>
      </w:pPr>
      <w:r w:rsidRPr="00495C3E">
        <w:rPr>
          <w:rFonts w:cstheme="minorHAnsi"/>
          <w:color w:val="111111"/>
          <w:sz w:val="28"/>
          <w:szCs w:val="28"/>
          <w:shd w:val="clear" w:color="auto" w:fill="FFFFFF"/>
        </w:rPr>
        <w:t>ime i prezime djeteta</w:t>
      </w:r>
    </w:p>
    <w:p w:rsidR="00D632F5" w:rsidRPr="00495C3E" w:rsidRDefault="00D632F5" w:rsidP="002C069C">
      <w:pPr>
        <w:pStyle w:val="Odlomakpopisa"/>
        <w:numPr>
          <w:ilvl w:val="0"/>
          <w:numId w:val="1"/>
        </w:numPr>
        <w:spacing w:line="240" w:lineRule="auto"/>
        <w:jc w:val="both"/>
        <w:rPr>
          <w:rFonts w:cstheme="minorHAnsi"/>
          <w:sz w:val="28"/>
          <w:szCs w:val="28"/>
        </w:rPr>
      </w:pPr>
      <w:r w:rsidRPr="00495C3E">
        <w:rPr>
          <w:rFonts w:cstheme="minorHAnsi"/>
          <w:color w:val="111111"/>
          <w:sz w:val="28"/>
          <w:szCs w:val="28"/>
          <w:shd w:val="clear" w:color="auto" w:fill="FFFFFF"/>
        </w:rPr>
        <w:t>ime roditelja/skrbnika</w:t>
      </w:r>
    </w:p>
    <w:p w:rsidR="00D632F5" w:rsidRPr="00495C3E" w:rsidRDefault="00D632F5" w:rsidP="002C069C">
      <w:pPr>
        <w:pStyle w:val="Odlomakpopisa"/>
        <w:numPr>
          <w:ilvl w:val="0"/>
          <w:numId w:val="1"/>
        </w:numPr>
        <w:spacing w:line="240" w:lineRule="auto"/>
        <w:jc w:val="both"/>
        <w:rPr>
          <w:rFonts w:cstheme="minorHAnsi"/>
          <w:sz w:val="28"/>
          <w:szCs w:val="28"/>
        </w:rPr>
      </w:pPr>
      <w:r w:rsidRPr="00495C3E">
        <w:rPr>
          <w:rFonts w:cstheme="minorHAnsi"/>
          <w:color w:val="111111"/>
          <w:sz w:val="28"/>
          <w:szCs w:val="28"/>
          <w:shd w:val="clear" w:color="auto" w:fill="FFFFFF"/>
        </w:rPr>
        <w:t>datum rođenja djeteta</w:t>
      </w:r>
    </w:p>
    <w:p w:rsidR="00D632F5" w:rsidRPr="00495C3E" w:rsidRDefault="00D632F5" w:rsidP="002C069C">
      <w:pPr>
        <w:pStyle w:val="Odlomakpopisa"/>
        <w:numPr>
          <w:ilvl w:val="0"/>
          <w:numId w:val="1"/>
        </w:numPr>
        <w:spacing w:line="240" w:lineRule="auto"/>
        <w:jc w:val="both"/>
        <w:rPr>
          <w:rFonts w:cstheme="minorHAnsi"/>
          <w:sz w:val="28"/>
          <w:szCs w:val="28"/>
        </w:rPr>
      </w:pPr>
      <w:r w:rsidRPr="00495C3E">
        <w:rPr>
          <w:rFonts w:cstheme="minorHAnsi"/>
          <w:color w:val="111111"/>
          <w:sz w:val="28"/>
          <w:szCs w:val="28"/>
          <w:shd w:val="clear" w:color="auto" w:fill="FFFFFF"/>
        </w:rPr>
        <w:t>adresa stanovanja</w:t>
      </w:r>
    </w:p>
    <w:p w:rsidR="00D632F5" w:rsidRPr="00495C3E" w:rsidRDefault="00D632F5" w:rsidP="002C069C">
      <w:pPr>
        <w:pStyle w:val="Odlomakpopisa"/>
        <w:numPr>
          <w:ilvl w:val="0"/>
          <w:numId w:val="1"/>
        </w:numPr>
        <w:spacing w:line="240" w:lineRule="auto"/>
        <w:jc w:val="both"/>
        <w:rPr>
          <w:rFonts w:cstheme="minorHAnsi"/>
          <w:sz w:val="28"/>
          <w:szCs w:val="28"/>
        </w:rPr>
      </w:pPr>
      <w:r w:rsidRPr="00495C3E">
        <w:rPr>
          <w:rFonts w:cstheme="minorHAnsi"/>
          <w:color w:val="111111"/>
          <w:sz w:val="28"/>
          <w:szCs w:val="28"/>
          <w:shd w:val="clear" w:color="auto" w:fill="FFFFFF"/>
        </w:rPr>
        <w:t>broj kontakt telefona</w:t>
      </w:r>
    </w:p>
    <w:p w:rsidR="00D632F5" w:rsidRPr="00495C3E" w:rsidRDefault="00D632F5" w:rsidP="002C069C">
      <w:pPr>
        <w:pStyle w:val="Odlomakpopisa"/>
        <w:numPr>
          <w:ilvl w:val="0"/>
          <w:numId w:val="1"/>
        </w:numPr>
        <w:spacing w:line="240" w:lineRule="auto"/>
        <w:jc w:val="both"/>
        <w:rPr>
          <w:rFonts w:cstheme="minorHAnsi"/>
          <w:sz w:val="28"/>
          <w:szCs w:val="28"/>
        </w:rPr>
      </w:pPr>
      <w:r w:rsidRPr="00495C3E">
        <w:rPr>
          <w:rFonts w:cstheme="minorHAnsi"/>
          <w:color w:val="111111"/>
          <w:sz w:val="28"/>
          <w:szCs w:val="28"/>
          <w:shd w:val="clear" w:color="auto" w:fill="FFFFFF"/>
        </w:rPr>
        <w:t xml:space="preserve">JMBG i OIB djeteta </w:t>
      </w:r>
    </w:p>
    <w:p w:rsidR="00D632F5" w:rsidRPr="00495C3E" w:rsidRDefault="00D632F5" w:rsidP="002C069C">
      <w:pPr>
        <w:pStyle w:val="Odlomakpopisa"/>
        <w:numPr>
          <w:ilvl w:val="0"/>
          <w:numId w:val="1"/>
        </w:numPr>
        <w:spacing w:line="240" w:lineRule="auto"/>
        <w:jc w:val="both"/>
        <w:rPr>
          <w:rFonts w:cstheme="minorHAnsi"/>
          <w:sz w:val="28"/>
          <w:szCs w:val="28"/>
        </w:rPr>
      </w:pPr>
      <w:r w:rsidRPr="00495C3E">
        <w:rPr>
          <w:rFonts w:cstheme="minorHAnsi"/>
          <w:color w:val="111111"/>
          <w:sz w:val="28"/>
          <w:szCs w:val="28"/>
          <w:shd w:val="clear" w:color="auto" w:fill="FFFFFF"/>
        </w:rPr>
        <w:t>nalazi stručnjaka ukoliko je dijete imalo poteškoće u razvoju (logoped, psiholog…)</w:t>
      </w:r>
    </w:p>
    <w:p w:rsidR="00D632F5" w:rsidRPr="00495C3E" w:rsidRDefault="00D632F5" w:rsidP="00D632F5">
      <w:pPr>
        <w:contextualSpacing/>
        <w:jc w:val="both"/>
        <w:rPr>
          <w:rFonts w:cstheme="minorHAnsi"/>
          <w:b/>
          <w:sz w:val="28"/>
          <w:szCs w:val="28"/>
        </w:rPr>
      </w:pPr>
      <w:r w:rsidRPr="00495C3E">
        <w:rPr>
          <w:rFonts w:cstheme="minorHAnsi"/>
          <w:b/>
          <w:sz w:val="28"/>
          <w:szCs w:val="28"/>
        </w:rPr>
        <w:t>Upisno područje OŠ Antuna Bauera obuhvaća ove ulice grada Vukovara:</w:t>
      </w:r>
    </w:p>
    <w:p w:rsidR="00D632F5" w:rsidRPr="00495C3E" w:rsidRDefault="00D632F5" w:rsidP="002C069C">
      <w:pPr>
        <w:spacing w:line="240" w:lineRule="auto"/>
        <w:contextualSpacing/>
        <w:jc w:val="both"/>
        <w:rPr>
          <w:rFonts w:cstheme="minorHAnsi"/>
          <w:sz w:val="24"/>
          <w:szCs w:val="24"/>
        </w:rPr>
      </w:pPr>
      <w:r w:rsidRPr="00495C3E">
        <w:rPr>
          <w:rFonts w:cstheme="minorHAnsi"/>
          <w:sz w:val="24"/>
          <w:szCs w:val="24"/>
        </w:rPr>
        <w:t xml:space="preserve">Antuna Augustinčića, Samostanska, Ljudevita Gaja (Šlezija), Europske unije (od Trga kralja Tomislava do Trga Matije Gupca), </w:t>
      </w:r>
      <w:proofErr w:type="spellStart"/>
      <w:r w:rsidRPr="00495C3E">
        <w:rPr>
          <w:rFonts w:cstheme="minorHAnsi"/>
          <w:sz w:val="24"/>
          <w:szCs w:val="24"/>
        </w:rPr>
        <w:t>Šamac</w:t>
      </w:r>
      <w:proofErr w:type="spellEnd"/>
      <w:r w:rsidRPr="00495C3E">
        <w:rPr>
          <w:rFonts w:cstheme="minorHAnsi"/>
          <w:sz w:val="24"/>
          <w:szCs w:val="24"/>
        </w:rPr>
        <w:t xml:space="preserve">, Svetog Bone (od križa), dr. Franje Tuđmana, Frana Kršinića, Josipa Rukavine, Vanje </w:t>
      </w:r>
      <w:proofErr w:type="spellStart"/>
      <w:r w:rsidRPr="00495C3E">
        <w:rPr>
          <w:rFonts w:cstheme="minorHAnsi"/>
          <w:sz w:val="24"/>
          <w:szCs w:val="24"/>
        </w:rPr>
        <w:t>Radauša</w:t>
      </w:r>
      <w:proofErr w:type="spellEnd"/>
      <w:r w:rsidRPr="00495C3E">
        <w:rPr>
          <w:rFonts w:cstheme="minorHAnsi"/>
          <w:sz w:val="24"/>
          <w:szCs w:val="24"/>
        </w:rPr>
        <w:t xml:space="preserve">, Stanka </w:t>
      </w:r>
      <w:proofErr w:type="spellStart"/>
      <w:r w:rsidRPr="00495C3E">
        <w:rPr>
          <w:rFonts w:cstheme="minorHAnsi"/>
          <w:sz w:val="24"/>
          <w:szCs w:val="24"/>
        </w:rPr>
        <w:t>Vraza</w:t>
      </w:r>
      <w:proofErr w:type="spellEnd"/>
      <w:r w:rsidRPr="00495C3E">
        <w:rPr>
          <w:rFonts w:cstheme="minorHAnsi"/>
          <w:sz w:val="24"/>
          <w:szCs w:val="24"/>
        </w:rPr>
        <w:t xml:space="preserve">, Stjepana Radića, fra Antuna Tomaševića, Augusta Šenoe, Ribarska, Trg Republike Hrvatske, Vladimira Nazora, Zmajeva, Nikole Andrića, Trg </w:t>
      </w:r>
      <w:proofErr w:type="spellStart"/>
      <w:r w:rsidRPr="00495C3E">
        <w:rPr>
          <w:rFonts w:cstheme="minorHAnsi"/>
          <w:sz w:val="24"/>
          <w:szCs w:val="24"/>
        </w:rPr>
        <w:t>Slavija</w:t>
      </w:r>
      <w:proofErr w:type="spellEnd"/>
      <w:r w:rsidRPr="00495C3E">
        <w:rPr>
          <w:rFonts w:cstheme="minorHAnsi"/>
          <w:sz w:val="24"/>
          <w:szCs w:val="24"/>
        </w:rPr>
        <w:t xml:space="preserve">, Trg hrvatskih branitelja, (Bećarski križ), Trg kralja Tomislava, Zelena, Siniše </w:t>
      </w:r>
      <w:proofErr w:type="spellStart"/>
      <w:r w:rsidRPr="00495C3E">
        <w:rPr>
          <w:rFonts w:cstheme="minorHAnsi"/>
          <w:sz w:val="24"/>
          <w:szCs w:val="24"/>
        </w:rPr>
        <w:t>Glavaševića</w:t>
      </w:r>
      <w:proofErr w:type="spellEnd"/>
      <w:r w:rsidRPr="00495C3E">
        <w:rPr>
          <w:rFonts w:cstheme="minorHAnsi"/>
          <w:sz w:val="24"/>
          <w:szCs w:val="24"/>
        </w:rPr>
        <w:t xml:space="preserve">, Branka </w:t>
      </w:r>
      <w:proofErr w:type="spellStart"/>
      <w:r w:rsidRPr="00495C3E">
        <w:rPr>
          <w:rFonts w:cstheme="minorHAnsi"/>
          <w:sz w:val="24"/>
          <w:szCs w:val="24"/>
        </w:rPr>
        <w:t>Radićevića</w:t>
      </w:r>
      <w:proofErr w:type="spellEnd"/>
      <w:r w:rsidRPr="00495C3E">
        <w:rPr>
          <w:rFonts w:cstheme="minorHAnsi"/>
          <w:sz w:val="24"/>
          <w:szCs w:val="24"/>
        </w:rPr>
        <w:t xml:space="preserve">, Dalmatinska, Augusta Cesarca, Dubrovačka, Stjepana </w:t>
      </w:r>
      <w:proofErr w:type="spellStart"/>
      <w:r w:rsidRPr="00495C3E">
        <w:rPr>
          <w:rFonts w:cstheme="minorHAnsi"/>
          <w:sz w:val="24"/>
          <w:szCs w:val="24"/>
        </w:rPr>
        <w:t>Supanca</w:t>
      </w:r>
      <w:proofErr w:type="spellEnd"/>
      <w:r w:rsidRPr="00495C3E">
        <w:rPr>
          <w:rFonts w:cstheme="minorHAnsi"/>
          <w:sz w:val="24"/>
          <w:szCs w:val="24"/>
        </w:rPr>
        <w:t xml:space="preserve">, Istarska, Ive Andrića, Dragutina </w:t>
      </w:r>
      <w:proofErr w:type="spellStart"/>
      <w:r w:rsidRPr="00495C3E">
        <w:rPr>
          <w:rFonts w:cstheme="minorHAnsi"/>
          <w:sz w:val="24"/>
          <w:szCs w:val="24"/>
        </w:rPr>
        <w:t>Renarića</w:t>
      </w:r>
      <w:proofErr w:type="spellEnd"/>
      <w:r w:rsidRPr="00495C3E">
        <w:rPr>
          <w:rFonts w:cstheme="minorHAnsi"/>
          <w:sz w:val="24"/>
          <w:szCs w:val="24"/>
        </w:rPr>
        <w:t>, Jakova Gotovca, Lijeva bara, Ukrajinska, Trg Matije Gupca, Vatroslava Lisinskog, Hrvatske mladeži, Hrvatskog sokola, Petra Preradovića (lijeva strana), Radnička (do broja 44), Sajmište, S.S. Kranjčevića, Ive Tijardovića, Tri ruže, Zrinska, Josipa Runjanina, Dubrava, Mjesni odbor Petrovci;</w:t>
      </w:r>
    </w:p>
    <w:p w:rsidR="00D632F5" w:rsidRPr="00495C3E" w:rsidRDefault="00D632F5" w:rsidP="002C069C">
      <w:pPr>
        <w:spacing w:line="240" w:lineRule="auto"/>
        <w:contextualSpacing/>
        <w:jc w:val="both"/>
        <w:rPr>
          <w:rFonts w:cstheme="minorHAnsi"/>
          <w:b/>
          <w:sz w:val="24"/>
          <w:szCs w:val="24"/>
        </w:rPr>
      </w:pPr>
      <w:r w:rsidRPr="00495C3E">
        <w:rPr>
          <w:rFonts w:cstheme="minorHAnsi"/>
          <w:b/>
          <w:sz w:val="24"/>
          <w:szCs w:val="24"/>
        </w:rPr>
        <w:t xml:space="preserve">ulice naselja Petrovci, ulice naselja </w:t>
      </w:r>
      <w:proofErr w:type="spellStart"/>
      <w:r w:rsidRPr="00495C3E">
        <w:rPr>
          <w:rFonts w:cstheme="minorHAnsi"/>
          <w:b/>
          <w:sz w:val="24"/>
          <w:szCs w:val="24"/>
        </w:rPr>
        <w:t>Svinjarevci</w:t>
      </w:r>
      <w:proofErr w:type="spellEnd"/>
      <w:r w:rsidRPr="00495C3E">
        <w:rPr>
          <w:rFonts w:cstheme="minorHAnsi"/>
          <w:b/>
          <w:sz w:val="24"/>
          <w:szCs w:val="24"/>
        </w:rPr>
        <w:t>.</w:t>
      </w:r>
    </w:p>
    <w:p w:rsidR="00D632F5" w:rsidRPr="00495C3E" w:rsidRDefault="00D632F5" w:rsidP="00D632F5">
      <w:pPr>
        <w:contextualSpacing/>
        <w:jc w:val="both"/>
        <w:rPr>
          <w:rFonts w:cstheme="minorHAnsi"/>
          <w:b/>
          <w:sz w:val="24"/>
          <w:szCs w:val="24"/>
        </w:rPr>
      </w:pPr>
    </w:p>
    <w:p w:rsidR="00D632F5" w:rsidRDefault="00D632F5" w:rsidP="00D632F5">
      <w:pPr>
        <w:contextualSpacing/>
        <w:jc w:val="both"/>
        <w:rPr>
          <w:rFonts w:cstheme="minorHAnsi"/>
          <w:b/>
          <w:sz w:val="28"/>
          <w:szCs w:val="28"/>
        </w:rPr>
      </w:pPr>
      <w:r w:rsidRPr="00495C3E">
        <w:rPr>
          <w:rFonts w:cstheme="minorHAnsi"/>
          <w:b/>
          <w:sz w:val="28"/>
          <w:szCs w:val="28"/>
        </w:rPr>
        <w:t xml:space="preserve">Za prijevremeni upis ili upis u školu kojoj dijete ne pripada prema upisnom području, potrebno je podnijeti zahtjev Uredu državne uprave na obrascu koji možete pronaći na stranici Ureda </w:t>
      </w:r>
      <w:hyperlink r:id="rId7" w:history="1">
        <w:r w:rsidRPr="00495C3E">
          <w:rPr>
            <w:rStyle w:val="Hiperveza"/>
            <w:rFonts w:cstheme="minorHAnsi"/>
            <w:b/>
            <w:sz w:val="28"/>
            <w:szCs w:val="28"/>
          </w:rPr>
          <w:t>www.udu-vsz.hr</w:t>
        </w:r>
      </w:hyperlink>
      <w:r w:rsidRPr="00495C3E">
        <w:rPr>
          <w:rFonts w:cstheme="minorHAnsi"/>
          <w:b/>
          <w:sz w:val="28"/>
          <w:szCs w:val="28"/>
        </w:rPr>
        <w:t xml:space="preserve"> ili dobiti u školi.</w:t>
      </w:r>
    </w:p>
    <w:p w:rsidR="002C069C" w:rsidRPr="00495C3E" w:rsidRDefault="002C069C" w:rsidP="00D632F5">
      <w:pPr>
        <w:contextualSpacing/>
        <w:jc w:val="both"/>
        <w:rPr>
          <w:rFonts w:cstheme="minorHAnsi"/>
          <w:b/>
          <w:sz w:val="28"/>
          <w:szCs w:val="28"/>
        </w:rPr>
      </w:pPr>
    </w:p>
    <w:p w:rsidR="00D632F5" w:rsidRPr="00495C3E" w:rsidRDefault="00D632F5" w:rsidP="002C069C">
      <w:pPr>
        <w:spacing w:after="0"/>
        <w:contextualSpacing/>
        <w:jc w:val="right"/>
        <w:rPr>
          <w:rFonts w:cstheme="minorHAnsi"/>
          <w:sz w:val="24"/>
          <w:szCs w:val="24"/>
        </w:rPr>
      </w:pPr>
      <w:r w:rsidRPr="00495C3E">
        <w:rPr>
          <w:rFonts w:cstheme="minorHAnsi"/>
          <w:sz w:val="24"/>
          <w:szCs w:val="24"/>
        </w:rPr>
        <w:t>Ravnatelj:</w:t>
      </w:r>
    </w:p>
    <w:p w:rsidR="004D7C10" w:rsidRPr="00495C3E" w:rsidRDefault="004D7C10" w:rsidP="002C069C">
      <w:pPr>
        <w:spacing w:after="0"/>
        <w:contextualSpacing/>
        <w:jc w:val="right"/>
        <w:rPr>
          <w:rFonts w:cstheme="minorHAnsi"/>
          <w:sz w:val="24"/>
          <w:szCs w:val="24"/>
        </w:rPr>
      </w:pPr>
      <w:bookmarkStart w:id="0" w:name="_GoBack"/>
      <w:bookmarkEnd w:id="0"/>
      <w:r w:rsidRPr="00495C3E">
        <w:rPr>
          <w:rFonts w:cstheme="minorHAnsi"/>
          <w:sz w:val="24"/>
          <w:szCs w:val="24"/>
        </w:rPr>
        <w:t xml:space="preserve">Joza </w:t>
      </w:r>
      <w:proofErr w:type="spellStart"/>
      <w:r w:rsidRPr="00495C3E">
        <w:rPr>
          <w:rFonts w:cstheme="minorHAnsi"/>
          <w:sz w:val="24"/>
          <w:szCs w:val="24"/>
        </w:rPr>
        <w:t>Mihaljev</w:t>
      </w:r>
      <w:proofErr w:type="spellEnd"/>
    </w:p>
    <w:sectPr w:rsidR="004D7C10" w:rsidRPr="00495C3E" w:rsidSect="002652A1">
      <w:headerReference w:type="default" r:id="rId8"/>
      <w:pgSz w:w="11906" w:h="16838"/>
      <w:pgMar w:top="709" w:right="849"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FBB" w:rsidRDefault="007D2FBB">
      <w:pPr>
        <w:spacing w:after="0" w:line="240" w:lineRule="auto"/>
      </w:pPr>
      <w:r>
        <w:separator/>
      </w:r>
    </w:p>
  </w:endnote>
  <w:endnote w:type="continuationSeparator" w:id="0">
    <w:p w:rsidR="007D2FBB" w:rsidRDefault="007D2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FBB" w:rsidRDefault="007D2FBB">
      <w:pPr>
        <w:spacing w:after="0" w:line="240" w:lineRule="auto"/>
      </w:pPr>
      <w:r>
        <w:separator/>
      </w:r>
    </w:p>
  </w:footnote>
  <w:footnote w:type="continuationSeparator" w:id="0">
    <w:p w:rsidR="007D2FBB" w:rsidRDefault="007D2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BF" w:rsidRPr="002652A1" w:rsidRDefault="00C10DB5">
    <w:pPr>
      <w:pStyle w:val="Zaglavlje"/>
      <w:rPr>
        <w:sz w:val="20"/>
        <w:szCs w:val="20"/>
      </w:rPr>
    </w:pPr>
    <w:r w:rsidRPr="002652A1">
      <w:rPr>
        <w:sz w:val="20"/>
        <w:szCs w:val="20"/>
      </w:rPr>
      <w:t>OŠ ANTUNA BAUERA</w:t>
    </w:r>
  </w:p>
  <w:p w:rsidR="001E45BF" w:rsidRPr="002652A1" w:rsidRDefault="00C10DB5">
    <w:pPr>
      <w:pStyle w:val="Zaglavlje"/>
      <w:rPr>
        <w:sz w:val="20"/>
        <w:szCs w:val="20"/>
      </w:rPr>
    </w:pPr>
    <w:r>
      <w:rPr>
        <w:sz w:val="20"/>
        <w:szCs w:val="20"/>
      </w:rPr>
      <w:t>AUGUSTA ŠENOE 19</w:t>
    </w:r>
  </w:p>
  <w:p w:rsidR="00970675" w:rsidRPr="002652A1" w:rsidRDefault="00C10DB5">
    <w:pPr>
      <w:pStyle w:val="Zaglavlje"/>
      <w:rPr>
        <w:sz w:val="20"/>
        <w:szCs w:val="20"/>
      </w:rPr>
    </w:pPr>
    <w:r w:rsidRPr="002652A1">
      <w:rPr>
        <w:sz w:val="20"/>
        <w:szCs w:val="20"/>
      </w:rPr>
      <w:t>VUKOVAR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6581"/>
    <w:multiLevelType w:val="hybridMultilevel"/>
    <w:tmpl w:val="1CDCA32C"/>
    <w:lvl w:ilvl="0" w:tplc="BCD6F3D6">
      <w:numFmt w:val="bullet"/>
      <w:lvlText w:val="-"/>
      <w:lvlJc w:val="left"/>
      <w:pPr>
        <w:ind w:left="1068" w:hanging="360"/>
      </w:pPr>
      <w:rPr>
        <w:rFonts w:ascii="Calibri" w:eastAsiaTheme="minorHAnsi"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25B00527"/>
    <w:multiLevelType w:val="hybridMultilevel"/>
    <w:tmpl w:val="41F495FE"/>
    <w:lvl w:ilvl="0" w:tplc="85C8D692">
      <w:numFmt w:val="bullet"/>
      <w:lvlText w:val="-"/>
      <w:lvlJc w:val="left"/>
      <w:pPr>
        <w:ind w:left="1068" w:hanging="360"/>
      </w:pPr>
      <w:rPr>
        <w:rFonts w:ascii="Calibri" w:eastAsiaTheme="minorHAnsi"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76834EFD"/>
    <w:multiLevelType w:val="hybridMultilevel"/>
    <w:tmpl w:val="697E95E0"/>
    <w:lvl w:ilvl="0" w:tplc="E118D94A">
      <w:numFmt w:val="bullet"/>
      <w:lvlText w:val="-"/>
      <w:lvlJc w:val="left"/>
      <w:pPr>
        <w:ind w:left="720" w:hanging="360"/>
      </w:pPr>
      <w:rPr>
        <w:rFonts w:ascii="Calibri" w:eastAsiaTheme="minorHAnsi" w:hAnsi="Calibri" w:cstheme="minorBidi" w:hint="default"/>
        <w:color w:val="11111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2F5"/>
    <w:rsid w:val="002C069C"/>
    <w:rsid w:val="00381B5A"/>
    <w:rsid w:val="00495C3E"/>
    <w:rsid w:val="004D7C10"/>
    <w:rsid w:val="00524CC8"/>
    <w:rsid w:val="007D2FBB"/>
    <w:rsid w:val="00937AA8"/>
    <w:rsid w:val="009A0DAD"/>
    <w:rsid w:val="00C10DB5"/>
    <w:rsid w:val="00D071F1"/>
    <w:rsid w:val="00D632F5"/>
    <w:rsid w:val="00EC30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794EC-476B-4F3D-BE1E-2CC2D7D6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2F5"/>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632F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632F5"/>
  </w:style>
  <w:style w:type="character" w:styleId="Hiperveza">
    <w:name w:val="Hyperlink"/>
    <w:basedOn w:val="Zadanifontodlomka"/>
    <w:uiPriority w:val="99"/>
    <w:unhideWhenUsed/>
    <w:rsid w:val="00D632F5"/>
    <w:rPr>
      <w:color w:val="0563C1" w:themeColor="hyperlink"/>
      <w:u w:val="single"/>
    </w:rPr>
  </w:style>
  <w:style w:type="paragraph" w:styleId="Odlomakpopisa">
    <w:name w:val="List Paragraph"/>
    <w:basedOn w:val="Normal"/>
    <w:uiPriority w:val="34"/>
    <w:qFormat/>
    <w:rsid w:val="00D632F5"/>
    <w:pPr>
      <w:ind w:left="720"/>
      <w:contextualSpacing/>
    </w:pPr>
  </w:style>
  <w:style w:type="character" w:styleId="SlijeenaHiperveza">
    <w:name w:val="FollowedHyperlink"/>
    <w:basedOn w:val="Zadanifontodlomka"/>
    <w:uiPriority w:val="99"/>
    <w:semiHidden/>
    <w:unhideWhenUsed/>
    <w:rsid w:val="004D7C10"/>
    <w:rPr>
      <w:color w:val="954F72" w:themeColor="followedHyperlink"/>
      <w:u w:val="single"/>
    </w:rPr>
  </w:style>
  <w:style w:type="paragraph" w:styleId="Tekstbalonia">
    <w:name w:val="Balloon Text"/>
    <w:basedOn w:val="Normal"/>
    <w:link w:val="TekstbaloniaChar"/>
    <w:uiPriority w:val="99"/>
    <w:semiHidden/>
    <w:unhideWhenUsed/>
    <w:rsid w:val="00937AA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37A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du-vsz.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289</Words>
  <Characters>1649</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Škola</dc:creator>
  <cp:keywords/>
  <dc:description/>
  <cp:lastModifiedBy>Škola</cp:lastModifiedBy>
  <cp:revision>3</cp:revision>
  <cp:lastPrinted>2019-01-28T12:41:00Z</cp:lastPrinted>
  <dcterms:created xsi:type="dcterms:W3CDTF">2019-01-25T11:04:00Z</dcterms:created>
  <dcterms:modified xsi:type="dcterms:W3CDTF">2019-01-28T14:23:00Z</dcterms:modified>
</cp:coreProperties>
</file>